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B7" w:rsidRDefault="00FC26B7" w:rsidP="00FC26B7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C26B7">
        <w:rPr>
          <w:rFonts w:ascii="Times New Roman" w:hAnsi="Times New Roman" w:cs="Times New Roman"/>
          <w:b/>
          <w:sz w:val="36"/>
        </w:rPr>
        <w:t xml:space="preserve">Итоговое сочинение </w:t>
      </w:r>
      <w:r>
        <w:rPr>
          <w:rFonts w:ascii="Times New Roman" w:hAnsi="Times New Roman" w:cs="Times New Roman"/>
          <w:b/>
          <w:sz w:val="36"/>
        </w:rPr>
        <w:t>–</w:t>
      </w:r>
      <w:r w:rsidR="004E7DB2">
        <w:rPr>
          <w:rFonts w:ascii="Times New Roman" w:hAnsi="Times New Roman" w:cs="Times New Roman"/>
          <w:b/>
          <w:sz w:val="36"/>
        </w:rPr>
        <w:t xml:space="preserve"> 2021</w:t>
      </w:r>
    </w:p>
    <w:p w:rsidR="00FC26B7" w:rsidRDefault="00FC26B7" w:rsidP="00FC26B7">
      <w:pPr>
        <w:pStyle w:val="a4"/>
        <w:jc w:val="center"/>
      </w:pPr>
      <w:r>
        <w:rPr>
          <w:rStyle w:val="a3"/>
          <w:color w:val="0F04A8"/>
          <w:sz w:val="28"/>
          <w:szCs w:val="28"/>
        </w:rPr>
        <w:t>О сроках и местах регистрации для участия в написании итогового сочинения</w:t>
      </w:r>
    </w:p>
    <w:p w:rsidR="00FC26B7" w:rsidRDefault="00FC26B7" w:rsidP="00FC26B7">
      <w:pPr>
        <w:pStyle w:val="a4"/>
        <w:ind w:firstLine="851"/>
        <w:rPr>
          <w:rStyle w:val="a3"/>
          <w:sz w:val="28"/>
        </w:rPr>
      </w:pPr>
      <w:r w:rsidRPr="00FC26B7">
        <w:rPr>
          <w:sz w:val="28"/>
        </w:rPr>
        <w:t xml:space="preserve">В соответствии с п. 3.1. Порядка проведения и проверки итогового сочинения (изложения) в образовательных организациях на территории Ростовской области, утвержденного приказом </w:t>
      </w:r>
      <w:proofErr w:type="spellStart"/>
      <w:r w:rsidRPr="00FC26B7">
        <w:rPr>
          <w:sz w:val="28"/>
        </w:rPr>
        <w:t>минобразования</w:t>
      </w:r>
      <w:proofErr w:type="spellEnd"/>
      <w:r w:rsidRPr="00FC26B7">
        <w:rPr>
          <w:sz w:val="28"/>
        </w:rPr>
        <w:t xml:space="preserve"> Ростовской области от 15.10.2019   № 772, для участия в итоговом сочинении (изложении) обучающиеся 11 (12) классов подают заявления и согласия на обработку персональных данных </w:t>
      </w:r>
      <w:r w:rsidRPr="00FC26B7">
        <w:rPr>
          <w:rStyle w:val="a3"/>
          <w:sz w:val="28"/>
        </w:rPr>
        <w:t>в образовательные организации</w:t>
      </w:r>
      <w:r w:rsidRPr="00FC26B7">
        <w:rPr>
          <w:sz w:val="28"/>
        </w:rPr>
        <w:t>, в которых обучающие осваивают образовательные программы среднего общего образования, а экстерны – в образовательные организации по выбору экстерна.  Указанные заявления подаются </w:t>
      </w:r>
      <w:r w:rsidRPr="00FC26B7">
        <w:rPr>
          <w:rStyle w:val="a3"/>
          <w:sz w:val="28"/>
        </w:rPr>
        <w:t>не позднее чем за две недели до начала проведения итогового сочинения (изложения).</w:t>
      </w:r>
    </w:p>
    <w:p w:rsidR="00FC26B7" w:rsidRPr="00FC26B7" w:rsidRDefault="004E7DB2" w:rsidP="00FC26B7">
      <w:pPr>
        <w:pStyle w:val="a4"/>
        <w:ind w:firstLine="851"/>
        <w:rPr>
          <w:sz w:val="28"/>
        </w:rPr>
      </w:pPr>
      <w:r>
        <w:rPr>
          <w:rStyle w:val="a3"/>
          <w:sz w:val="28"/>
        </w:rPr>
        <w:t>В МБОУ СОШ№ 13 с 11.11.2021 по 16.11.2021</w:t>
      </w:r>
      <w:r w:rsidR="00FC26B7">
        <w:rPr>
          <w:rStyle w:val="a3"/>
          <w:sz w:val="28"/>
        </w:rPr>
        <w:t xml:space="preserve"> прием заявлений ведёт заместитель директора по УВР Лубенец Елена Анатольевна, кабинет 206.</w:t>
      </w:r>
    </w:p>
    <w:p w:rsidR="00FC26B7" w:rsidRPr="00FC26B7" w:rsidRDefault="00FC26B7" w:rsidP="00FC26B7">
      <w:pPr>
        <w:ind w:firstLine="709"/>
        <w:jc w:val="both"/>
        <w:rPr>
          <w:rStyle w:val="a3"/>
          <w:rFonts w:ascii="Times New Roman" w:hAnsi="Times New Roman" w:cs="Times New Roman"/>
          <w:sz w:val="36"/>
          <w:szCs w:val="28"/>
        </w:rPr>
      </w:pPr>
      <w:r w:rsidRPr="00FC26B7">
        <w:rPr>
          <w:rFonts w:ascii="Times New Roman" w:hAnsi="Times New Roman" w:cs="Times New Roman"/>
          <w:b/>
          <w:color w:val="FF0000"/>
          <w:sz w:val="28"/>
        </w:rPr>
        <w:t>Основной срок написания итогового сочинения в новом учебном году -</w:t>
      </w:r>
      <w:r w:rsidRPr="00FC26B7">
        <w:rPr>
          <w:rFonts w:ascii="Times New Roman" w:hAnsi="Times New Roman" w:cs="Times New Roman"/>
          <w:color w:val="FF0000"/>
          <w:sz w:val="28"/>
        </w:rPr>
        <w:t xml:space="preserve"> </w:t>
      </w:r>
      <w:r w:rsidR="004E7DB2">
        <w:rPr>
          <w:rFonts w:ascii="Times New Roman" w:hAnsi="Times New Roman" w:cs="Times New Roman"/>
          <w:b/>
          <w:color w:val="FF0000"/>
          <w:sz w:val="28"/>
        </w:rPr>
        <w:t>1 декабря 2021</w:t>
      </w:r>
      <w:r w:rsidRPr="00FC26B7">
        <w:rPr>
          <w:rFonts w:ascii="Times New Roman" w:hAnsi="Times New Roman" w:cs="Times New Roman"/>
          <w:b/>
          <w:color w:val="FF0000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. Обучающиеся, получившие </w:t>
      </w:r>
      <w:r w:rsidRPr="00FC26B7">
        <w:rPr>
          <w:rFonts w:ascii="Times New Roman" w:hAnsi="Times New Roman" w:cs="Times New Roman"/>
          <w:sz w:val="28"/>
        </w:rPr>
        <w:t xml:space="preserve">неудовлетворительный результат «незачет», не явившиеся на итоговое сочинение (изложение) или не завершившие его написание </w:t>
      </w:r>
      <w:bookmarkStart w:id="0" w:name="_GoBack"/>
      <w:r w:rsidRPr="00F122CB">
        <w:rPr>
          <w:rFonts w:ascii="Times New Roman" w:hAnsi="Times New Roman" w:cs="Times New Roman"/>
          <w:b/>
          <w:sz w:val="28"/>
          <w:u w:val="single"/>
        </w:rPr>
        <w:t>по уважительным причинам</w:t>
      </w:r>
      <w:bookmarkEnd w:id="0"/>
      <w:r w:rsidRPr="00FC26B7">
        <w:rPr>
          <w:rFonts w:ascii="Times New Roman" w:hAnsi="Times New Roman" w:cs="Times New Roman"/>
          <w:sz w:val="28"/>
        </w:rPr>
        <w:t xml:space="preserve"> смогут написать сочи</w:t>
      </w:r>
      <w:r w:rsidR="004E7DB2">
        <w:rPr>
          <w:rFonts w:ascii="Times New Roman" w:hAnsi="Times New Roman" w:cs="Times New Roman"/>
          <w:sz w:val="28"/>
        </w:rPr>
        <w:t>нение в дополнительные сроки – 2 февраля и 4 мая 2022</w:t>
      </w:r>
      <w:r w:rsidRPr="00FC26B7">
        <w:rPr>
          <w:rFonts w:ascii="Times New Roman" w:hAnsi="Times New Roman" w:cs="Times New Roman"/>
          <w:sz w:val="28"/>
        </w:rPr>
        <w:t xml:space="preserve"> года.</w:t>
      </w:r>
    </w:p>
    <w:p w:rsidR="00F122CB" w:rsidRPr="00F122CB" w:rsidRDefault="00133DBF" w:rsidP="00F122CB">
      <w:pPr>
        <w:spacing w:after="0" w:line="240" w:lineRule="auto"/>
        <w:rPr>
          <w:rStyle w:val="a3"/>
          <w:rFonts w:ascii="Times New Roman" w:hAnsi="Times New Roman" w:cs="Times New Roman"/>
          <w:sz w:val="28"/>
        </w:rPr>
      </w:pPr>
      <w:r w:rsidRPr="00F122CB">
        <w:rPr>
          <w:rStyle w:val="a3"/>
          <w:rFonts w:ascii="Times New Roman" w:hAnsi="Times New Roman" w:cs="Times New Roman"/>
          <w:color w:val="002060"/>
          <w:sz w:val="28"/>
          <w:szCs w:val="28"/>
        </w:rPr>
        <w:t>Тематические напр</w:t>
      </w:r>
      <w:r w:rsidR="004E7DB2" w:rsidRPr="00F122CB">
        <w:rPr>
          <w:rStyle w:val="a3"/>
          <w:rFonts w:ascii="Times New Roman" w:hAnsi="Times New Roman" w:cs="Times New Roman"/>
          <w:color w:val="002060"/>
          <w:sz w:val="28"/>
          <w:szCs w:val="28"/>
        </w:rPr>
        <w:t>авления итогового сочинения 2021/22</w:t>
      </w:r>
      <w:r w:rsidRPr="00F122CB"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 учебного года: </w:t>
      </w:r>
      <w:r w:rsidRPr="00F122C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7DB2" w:rsidRPr="00F122CB">
        <w:rPr>
          <w:rStyle w:val="a3"/>
          <w:rFonts w:ascii="Times New Roman" w:hAnsi="Times New Roman" w:cs="Times New Roman"/>
          <w:sz w:val="28"/>
        </w:rPr>
        <w:t>1. Человек путешествующий: дорога в жизни человека</w:t>
      </w:r>
      <w:r w:rsidR="004E7DB2" w:rsidRPr="00F122CB">
        <w:rPr>
          <w:rFonts w:ascii="Times New Roman" w:hAnsi="Times New Roman" w:cs="Times New Roman"/>
          <w:b/>
          <w:bCs/>
          <w:sz w:val="28"/>
        </w:rPr>
        <w:br/>
      </w:r>
      <w:r w:rsidR="004E7DB2" w:rsidRPr="00F122CB">
        <w:rPr>
          <w:rStyle w:val="a3"/>
          <w:rFonts w:ascii="Times New Roman" w:hAnsi="Times New Roman" w:cs="Times New Roman"/>
          <w:sz w:val="28"/>
        </w:rPr>
        <w:t>2. Цивилизация и технологии </w:t>
      </w:r>
      <w:r w:rsidR="00F122CB" w:rsidRPr="00F122CB">
        <w:rPr>
          <w:rStyle w:val="a3"/>
          <w:rFonts w:ascii="Times New Roman" w:hAnsi="Times New Roman" w:cs="Times New Roman"/>
          <w:sz w:val="28"/>
        </w:rPr>
        <w:t>— спасение, вызов или трагедия?</w:t>
      </w:r>
    </w:p>
    <w:p w:rsidR="00B40FB4" w:rsidRPr="00F122CB" w:rsidRDefault="004E7DB2" w:rsidP="00F122CB">
      <w:pPr>
        <w:spacing w:after="0" w:line="240" w:lineRule="auto"/>
        <w:rPr>
          <w:rStyle w:val="a3"/>
          <w:rFonts w:ascii="Times New Roman" w:hAnsi="Times New Roman" w:cs="Times New Roman"/>
          <w:sz w:val="36"/>
          <w:szCs w:val="28"/>
        </w:rPr>
      </w:pPr>
      <w:r w:rsidRPr="00F122CB">
        <w:rPr>
          <w:rStyle w:val="a3"/>
          <w:rFonts w:ascii="Times New Roman" w:hAnsi="Times New Roman" w:cs="Times New Roman"/>
          <w:sz w:val="28"/>
        </w:rPr>
        <w:t>3. Преступление и наказание — вечная тема</w:t>
      </w:r>
      <w:r w:rsidRPr="00F122CB">
        <w:rPr>
          <w:rFonts w:ascii="Times New Roman" w:hAnsi="Times New Roman" w:cs="Times New Roman"/>
          <w:b/>
          <w:bCs/>
          <w:sz w:val="28"/>
        </w:rPr>
        <w:br/>
      </w:r>
      <w:r w:rsidRPr="00F122CB">
        <w:rPr>
          <w:rStyle w:val="a3"/>
          <w:rFonts w:ascii="Times New Roman" w:hAnsi="Times New Roman" w:cs="Times New Roman"/>
          <w:sz w:val="28"/>
        </w:rPr>
        <w:t>4. Книга (музыка, спектакль, фильм) — про меня</w:t>
      </w:r>
      <w:r w:rsidRPr="00F122CB">
        <w:rPr>
          <w:rFonts w:ascii="Times New Roman" w:hAnsi="Times New Roman" w:cs="Times New Roman"/>
          <w:b/>
          <w:bCs/>
          <w:sz w:val="28"/>
        </w:rPr>
        <w:br/>
      </w:r>
      <w:r w:rsidRPr="00F122CB">
        <w:rPr>
          <w:rStyle w:val="a3"/>
          <w:rFonts w:ascii="Times New Roman" w:hAnsi="Times New Roman" w:cs="Times New Roman"/>
          <w:sz w:val="28"/>
        </w:rPr>
        <w:t>5. Кому на Руси жить хорошо? — вопрос гражданина</w:t>
      </w:r>
    </w:p>
    <w:p w:rsidR="00133DBF" w:rsidRPr="00133DBF" w:rsidRDefault="00133DBF" w:rsidP="00133DBF">
      <w:pPr>
        <w:pStyle w:val="Default"/>
        <w:rPr>
          <w:sz w:val="28"/>
          <w:szCs w:val="28"/>
        </w:rPr>
      </w:pPr>
    </w:p>
    <w:p w:rsidR="00133DBF" w:rsidRPr="00F122CB" w:rsidRDefault="00133DBF" w:rsidP="00D17D46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F122CB">
        <w:rPr>
          <w:b/>
          <w:bCs/>
          <w:color w:val="002060"/>
          <w:sz w:val="28"/>
          <w:szCs w:val="28"/>
        </w:rPr>
        <w:t>Комментарий к открытым тематическим напра</w:t>
      </w:r>
      <w:r w:rsidR="00F122CB">
        <w:rPr>
          <w:b/>
          <w:bCs/>
          <w:color w:val="002060"/>
          <w:sz w:val="28"/>
          <w:szCs w:val="28"/>
        </w:rPr>
        <w:t>влениям итогового сочинения 2021/22</w:t>
      </w:r>
      <w:r w:rsidRPr="00F122CB">
        <w:rPr>
          <w:b/>
          <w:bCs/>
          <w:color w:val="002060"/>
          <w:sz w:val="28"/>
          <w:szCs w:val="28"/>
        </w:rPr>
        <w:t xml:space="preserve"> учебного года</w:t>
      </w:r>
    </w:p>
    <w:p w:rsidR="00F122CB" w:rsidRPr="00F122CB" w:rsidRDefault="00F122CB" w:rsidP="00D17D46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:rsidR="00F122CB" w:rsidRPr="00F122CB" w:rsidRDefault="00F122CB" w:rsidP="00F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Человек путешествующий: дорога в жизни человека</w:t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самого себя и других людей.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травелогам</w:t>
      </w:r>
      <w:proofErr w:type="spellEnd"/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Цивилизация и технологии — спасение, вызов или трагедия?</w:t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 </w:t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Преступление и наказание — вечная тема.</w:t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совести и др.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 </w:t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Книга (музыка, спектакль, фильм) — про меня.</w:t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 </w:t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Кому на Руси жить хорошо? — вопрос гражданина.</w:t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выпускника.</w:t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F122CB" w:rsidRDefault="00F122CB" w:rsidP="00D17D46">
      <w:pPr>
        <w:pStyle w:val="Default"/>
        <w:jc w:val="center"/>
        <w:rPr>
          <w:color w:val="002060"/>
          <w:sz w:val="28"/>
          <w:szCs w:val="28"/>
        </w:rPr>
      </w:pPr>
    </w:p>
    <w:sectPr w:rsidR="00F1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F"/>
    <w:rsid w:val="00133DBF"/>
    <w:rsid w:val="004E7DB2"/>
    <w:rsid w:val="00B40FB4"/>
    <w:rsid w:val="00D17D46"/>
    <w:rsid w:val="00F122CB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F995-F690-4CF3-8E0E-70B17BA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DBF"/>
    <w:rPr>
      <w:b/>
      <w:bCs/>
    </w:rPr>
  </w:style>
  <w:style w:type="paragraph" w:customStyle="1" w:styleId="Default">
    <w:name w:val="Default"/>
    <w:rsid w:val="0013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C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2020-11-01T18:52:00Z</dcterms:created>
  <dcterms:modified xsi:type="dcterms:W3CDTF">2021-11-07T19:35:00Z</dcterms:modified>
</cp:coreProperties>
</file>